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98" w:rsidRDefault="004D3A98" w:rsidP="00605ECE">
      <w:pPr>
        <w:spacing w:after="0" w:line="240" w:lineRule="auto"/>
      </w:pPr>
    </w:p>
    <w:p w:rsidR="003209EB" w:rsidRDefault="003209EB" w:rsidP="00605ECE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Default="001D68A2" w:rsidP="001D68A2">
      <w:pPr>
        <w:spacing w:after="0" w:line="240" w:lineRule="auto"/>
      </w:pP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Oznámení o zveřejnění</w:t>
      </w:r>
    </w:p>
    <w:p w:rsidR="001D68A2" w:rsidRPr="003209EB" w:rsidRDefault="001D68A2" w:rsidP="001D68A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20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rozpočtových opatření ke schválenému rozpočtu 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r. 2018</w:t>
      </w:r>
    </w:p>
    <w:p w:rsidR="001D68A2" w:rsidRPr="00081D09" w:rsidRDefault="001D68A2" w:rsidP="001D68A2">
      <w:pPr>
        <w:spacing w:after="0" w:line="240" w:lineRule="auto"/>
        <w:jc w:val="center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</w:p>
    <w:p w:rsidR="001D68A2" w:rsidRPr="00081D09" w:rsidRDefault="001D68A2" w:rsidP="001D68A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V souladu se zákonem č. 24/2017 Sb., zákon, kterým se mění některé zákony v souvislosti s přijetím právní úpravy rozpočtové odpovědnosti, o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znamuje obec Drysice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 dle § 16 odst. 5 zákona č. 250/2000 Sb., o rozpočtových pravidlech územních rozpočtů, že všechna schválená rozpočtová opatření jsou v elektr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onické podobě zveřejněna na adrese </w:t>
      </w:r>
      <w:hyperlink r:id="rId7" w:history="1">
        <w:r w:rsidRPr="003209EB">
          <w:rPr>
            <w:rStyle w:val="Hypertextovodkaz"/>
            <w:rFonts w:ascii="Times New Roman" w:eastAsia="Times New Roman" w:hAnsi="Times New Roman" w:cs="Times New Roman"/>
            <w:lang w:eastAsia="cs-CZ"/>
          </w:rPr>
          <w:t>www.obecdrysice.cz</w:t>
        </w:r>
      </w:hyperlink>
      <w:r w:rsidRPr="003209EB">
        <w:rPr>
          <w:rFonts w:ascii="Times New Roman" w:eastAsia="Times New Roman" w:hAnsi="Times New Roman" w:cs="Times New Roman"/>
          <w:color w:val="0966A0"/>
          <w:u w:val="single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v sekci OBECNÍ ÚŘAD - ROZPOČTOVÁ </w:t>
      </w:r>
      <w:proofErr w:type="gram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OPATŘENÍ </w:t>
      </w: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. Do</w:t>
      </w:r>
      <w:proofErr w:type="gramEnd"/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> jejich listinné podoby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je možno nahlédnout v kanceláři Obecního úřadu, Drysice 120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.</w:t>
      </w:r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081D09"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č. 1/2018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9.1.2018 </w:t>
      </w: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>. č.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1/2018, 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24.1.2018</w:t>
      </w:r>
      <w:proofErr w:type="gramEnd"/>
    </w:p>
    <w:p w:rsidR="001D68A2" w:rsidRDefault="001D68A2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2/2018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 8.2.2018,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.č. 2/2018,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23.2.2018</w:t>
      </w:r>
      <w:proofErr w:type="gramEnd"/>
    </w:p>
    <w:p w:rsidR="00C12518" w:rsidRDefault="00C12518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3/2018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12.3.2018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3/2018, zveřejněno  6.4. 2018</w:t>
      </w:r>
    </w:p>
    <w:p w:rsidR="00A027E4" w:rsidRDefault="00A027E4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4/2018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26.4.2018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4/2018, zveřejněno 11.5.2018</w:t>
      </w:r>
    </w:p>
    <w:p w:rsidR="00660026" w:rsidRDefault="00660026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5/2018 schválené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star.obce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31.7.2018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 č. 5/2018, zveřejněno 28.8.2018</w:t>
      </w:r>
    </w:p>
    <w:p w:rsidR="00632905" w:rsidRDefault="00632905" w:rsidP="001D68A2">
      <w:pPr>
        <w:numPr>
          <w:ilvl w:val="0"/>
          <w:numId w:val="1"/>
        </w:numPr>
        <w:tabs>
          <w:tab w:val="clear" w:pos="720"/>
          <w:tab w:val="num" w:pos="435"/>
        </w:tabs>
        <w:spacing w:before="100" w:beforeAutospacing="1" w:after="100" w:afterAutospacing="1" w:line="240" w:lineRule="auto"/>
        <w:ind w:left="426" w:hanging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rozpočtové opatření č. 6/2018 schválené ZO dne 29.8.2018 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usn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č. 10/2018 , zveřejněno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10.9.2018</w:t>
      </w:r>
      <w:proofErr w:type="gramEnd"/>
    </w:p>
    <w:p w:rsidR="00632905" w:rsidRDefault="00632905" w:rsidP="00632905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660026" w:rsidRDefault="00660026" w:rsidP="0066002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027E4" w:rsidRDefault="00A027E4" w:rsidP="00A027E4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D68A2" w:rsidRDefault="001D68A2" w:rsidP="00605EC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D68A2" w:rsidRDefault="001D68A2" w:rsidP="00605ECE">
      <w:pPr>
        <w:spacing w:after="0" w:line="240" w:lineRule="auto"/>
      </w:pPr>
    </w:p>
    <w:p w:rsidR="001B2402" w:rsidRDefault="001D68A2" w:rsidP="001B2402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>
        <w:t xml:space="preserve"> </w:t>
      </w:r>
    </w:p>
    <w:p w:rsidR="00666EA3" w:rsidRDefault="00666EA3" w:rsidP="00666EA3">
      <w:pPr>
        <w:spacing w:before="100" w:beforeAutospacing="1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35606" w:rsidRPr="003209EB" w:rsidRDefault="00035606" w:rsidP="0003560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209EB" w:rsidRPr="00081D09" w:rsidRDefault="003209EB" w:rsidP="003209EB">
      <w:pPr>
        <w:spacing w:before="100" w:beforeAutospacing="1" w:after="100" w:afterAutospacing="1" w:line="240" w:lineRule="auto"/>
        <w:ind w:left="795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81D09" w:rsidRPr="00081D09" w:rsidRDefault="003209EB" w:rsidP="00081D09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cs-CZ"/>
        </w:rPr>
      </w:pPr>
      <w:r w:rsidRPr="003209E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081D09" w:rsidRPr="00081D09" w:rsidRDefault="00081D09" w:rsidP="00081D09">
      <w:pPr>
        <w:spacing w:before="100" w:beforeAutospacing="1" w:after="100" w:afterAutospacing="1" w:line="240" w:lineRule="auto"/>
        <w:textAlignment w:val="top"/>
        <w:rPr>
          <w:rFonts w:ascii="PT Sans" w:eastAsia="Times New Roman" w:hAnsi="PT Sans" w:cs="Times New Roman"/>
          <w:color w:val="000000"/>
          <w:lang w:eastAsia="cs-CZ"/>
        </w:rPr>
      </w:pPr>
      <w:r w:rsidRPr="00081D09">
        <w:rPr>
          <w:rFonts w:ascii="PT Sans" w:eastAsia="Times New Roman" w:hAnsi="PT Sans" w:cs="Times New Roman"/>
          <w:color w:val="000000"/>
          <w:lang w:eastAsia="cs-CZ"/>
        </w:rPr>
        <w:t> </w:t>
      </w:r>
    </w:p>
    <w:p w:rsidR="00081D09" w:rsidRDefault="00081D09"/>
    <w:sectPr w:rsidR="00081D09" w:rsidSect="00081D09">
      <w:headerReference w:type="default" r:id="rId8"/>
      <w:pgSz w:w="11906" w:h="16838"/>
      <w:pgMar w:top="2410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34" w:rsidRDefault="00930534" w:rsidP="00081D09">
      <w:pPr>
        <w:spacing w:after="0" w:line="240" w:lineRule="auto"/>
      </w:pPr>
      <w:r>
        <w:separator/>
      </w:r>
    </w:p>
  </w:endnote>
  <w:endnote w:type="continuationSeparator" w:id="0">
    <w:p w:rsidR="00930534" w:rsidRDefault="00930534" w:rsidP="000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34" w:rsidRDefault="00930534" w:rsidP="00081D09">
      <w:pPr>
        <w:spacing w:after="0" w:line="240" w:lineRule="auto"/>
      </w:pPr>
      <w:r>
        <w:separator/>
      </w:r>
    </w:p>
  </w:footnote>
  <w:footnote w:type="continuationSeparator" w:id="0">
    <w:p w:rsidR="00930534" w:rsidRDefault="00930534" w:rsidP="0008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9" w:rsidRPr="001073DB" w:rsidRDefault="00081D09" w:rsidP="00081D09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073DB">
      <w:rPr>
        <w:b/>
        <w:noProof/>
        <w:sz w:val="48"/>
        <w:szCs w:val="48"/>
        <w:lang w:eastAsia="cs-CZ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BD8BEAB" wp14:editId="65176176">
          <wp:extent cx="714375" cy="828675"/>
          <wp:effectExtent l="0" t="0" r="9525" b="9525"/>
          <wp:docPr id="44" name="Obrázek 44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D09" w:rsidRPr="00832523" w:rsidRDefault="00081D09" w:rsidP="00081D09">
    <w:pPr>
      <w:pStyle w:val="Zhlav"/>
      <w:jc w:val="center"/>
      <w:rPr>
        <w:sz w:val="28"/>
      </w:rPr>
    </w:pPr>
    <w:proofErr w:type="gramStart"/>
    <w:r w:rsidRPr="001073DB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081D09" w:rsidRPr="00832523" w:rsidRDefault="00081D09" w:rsidP="00081D09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081D09" w:rsidRDefault="00081D09" w:rsidP="00081D09">
    <w:pPr>
      <w:pStyle w:val="Zhlav"/>
      <w:jc w:val="center"/>
    </w:pPr>
    <w:r>
      <w:rPr>
        <w:i/>
        <w:sz w:val="24"/>
      </w:rPr>
      <w:t xml:space="preserve">IČ </w:t>
    </w:r>
    <w:r w:rsidRPr="00F2346E">
      <w:rPr>
        <w:i/>
        <w:sz w:val="24"/>
      </w:rPr>
      <w:t xml:space="preserve">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r>
      <w:rPr>
        <w:i/>
        <w:sz w:val="24"/>
      </w:rPr>
      <w:t>tel.:</w:t>
    </w:r>
    <w:r w:rsidRPr="00F2346E">
      <w:rPr>
        <w:i/>
        <w:sz w:val="24"/>
      </w:rPr>
      <w:t xml:space="preserve"> 517 357 722     </w:t>
    </w:r>
    <w:proofErr w:type="gramStart"/>
    <w:r w:rsidRPr="00F2346E">
      <w:rPr>
        <w:i/>
        <w:sz w:val="24"/>
      </w:rPr>
      <w:t>č.ú.16923731/0100</w:t>
    </w:r>
    <w:proofErr w:type="gramEnd"/>
    <w:r w:rsidRPr="00F2346E">
      <w:rPr>
        <w:i/>
        <w:sz w:val="24"/>
      </w:rPr>
      <w:t xml:space="preserve">  KB Vyškov</w:t>
    </w:r>
  </w:p>
  <w:p w:rsidR="00081D09" w:rsidRDefault="00081D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052"/>
    <w:multiLevelType w:val="multilevel"/>
    <w:tmpl w:val="D6B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8"/>
    <w:rsid w:val="00020358"/>
    <w:rsid w:val="00034305"/>
    <w:rsid w:val="00035606"/>
    <w:rsid w:val="00081D09"/>
    <w:rsid w:val="00083C73"/>
    <w:rsid w:val="0017163B"/>
    <w:rsid w:val="00187FB0"/>
    <w:rsid w:val="001B2402"/>
    <w:rsid w:val="001D68A2"/>
    <w:rsid w:val="002A51CD"/>
    <w:rsid w:val="00303EDF"/>
    <w:rsid w:val="003209EB"/>
    <w:rsid w:val="003D2EAE"/>
    <w:rsid w:val="003E06AF"/>
    <w:rsid w:val="004D3A98"/>
    <w:rsid w:val="005D66B6"/>
    <w:rsid w:val="00605ECE"/>
    <w:rsid w:val="00632905"/>
    <w:rsid w:val="00660026"/>
    <w:rsid w:val="00666EA3"/>
    <w:rsid w:val="006A3CC1"/>
    <w:rsid w:val="008355AA"/>
    <w:rsid w:val="008A5FE3"/>
    <w:rsid w:val="00930534"/>
    <w:rsid w:val="00951988"/>
    <w:rsid w:val="009C32A6"/>
    <w:rsid w:val="00A027E4"/>
    <w:rsid w:val="00A07E73"/>
    <w:rsid w:val="00A55C15"/>
    <w:rsid w:val="00AD485F"/>
    <w:rsid w:val="00BF4D4C"/>
    <w:rsid w:val="00C12518"/>
    <w:rsid w:val="00CB278D"/>
    <w:rsid w:val="00F11CD5"/>
    <w:rsid w:val="00F13F03"/>
    <w:rsid w:val="00F777B2"/>
    <w:rsid w:val="00F962FB"/>
    <w:rsid w:val="00FB2912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BA11-60CC-437D-9863-1DA292DB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D09"/>
  </w:style>
  <w:style w:type="paragraph" w:styleId="Zpat">
    <w:name w:val="footer"/>
    <w:basedOn w:val="Normln"/>
    <w:link w:val="ZpatChar"/>
    <w:uiPriority w:val="99"/>
    <w:unhideWhenUsed/>
    <w:rsid w:val="0008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D09"/>
  </w:style>
  <w:style w:type="paragraph" w:styleId="Textbubliny">
    <w:name w:val="Balloon Text"/>
    <w:basedOn w:val="Normln"/>
    <w:link w:val="TextbublinyChar"/>
    <w:uiPriority w:val="99"/>
    <w:semiHidden/>
    <w:unhideWhenUsed/>
    <w:rsid w:val="0008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5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5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89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6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3C3C3"/>
                            <w:right w:val="none" w:sz="0" w:space="0" w:color="auto"/>
                          </w:divBdr>
                          <w:divsChild>
                            <w:div w:id="4424591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dry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33</cp:revision>
  <cp:lastPrinted>2018-09-12T07:50:00Z</cp:lastPrinted>
  <dcterms:created xsi:type="dcterms:W3CDTF">2017-04-19T08:35:00Z</dcterms:created>
  <dcterms:modified xsi:type="dcterms:W3CDTF">2018-09-12T07:51:00Z</dcterms:modified>
  <cp:contentStatus/>
</cp:coreProperties>
</file>