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</w:t>
      </w:r>
      <w:r>
        <w:rPr>
          <w:b/>
          <w:bCs/>
          <w:sz w:val="26"/>
          <w:szCs w:val="26"/>
        </w:rPr>
        <w:t xml:space="preserve">Obec Drysice, Drysice </w:t>
      </w:r>
      <w:r>
        <w:rPr>
          <w:b/>
          <w:bCs/>
          <w:sz w:val="26"/>
          <w:szCs w:val="26"/>
        </w:rPr>
        <w:t>120, 683 21 Pustiměř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Žadatel 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KAMIKA TRADING, s.r.o.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se sídlem Praha 5 – Smíchov, Holečkova 619/59, PSČ 150 00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IČO:        24770078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Odpověď na žádost o poskytnutí informace</w:t>
      </w:r>
    </w:p>
    <w:p>
      <w:pPr>
        <w:pStyle w:val="Normal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(dle zákona č. 106/1999 Sb. o svobodném přístupu k informacím, v pl. zn.)</w:t>
      </w:r>
    </w:p>
    <w:p>
      <w:pPr>
        <w:pStyle w:val="Normal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Obecnímu úřadu v Drysicích byla doručena dne </w:t>
      </w:r>
      <w:r>
        <w:rPr>
          <w:b w:val="false"/>
          <w:bCs w:val="false"/>
          <w:sz w:val="26"/>
          <w:szCs w:val="26"/>
        </w:rPr>
        <w:t xml:space="preserve">18.2.2019 žádost </w:t>
      </w:r>
      <w:r>
        <w:rPr>
          <w:b w:val="false"/>
          <w:bCs w:val="false"/>
          <w:sz w:val="26"/>
          <w:szCs w:val="26"/>
        </w:rPr>
        <w:t xml:space="preserve"> ve smyslu zákona           č. 106/1999 Sb.,  o svobodném přístupu k informacím.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Obec Drysice</w:t>
      </w:r>
      <w:r>
        <w:rPr>
          <w:b w:val="false"/>
          <w:bCs w:val="false"/>
          <w:sz w:val="26"/>
          <w:szCs w:val="26"/>
        </w:rPr>
        <w:t xml:space="preserve"> v odpovědi uvádí 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1) Výkon pověřence pro ochranu osobních údajů má zajištěn na základě Smlouvy o zřízení pověřence pro ochranu osobních údajů ze dne 25.5.2018. Poskytovatelem služby je DSO Hanácký venkov, se sídlem Doloplazy 15, 798 26 Nezamyslice, IČO 05010632.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2) Smluvní strany se dohodly za výkon pověřence poskytnout odměnu ve výši 1.375,- Kč měsíčně. </w:t>
      </w:r>
      <w:r>
        <w:rPr>
          <w:b w:val="false"/>
          <w:bCs w:val="false"/>
          <w:sz w:val="26"/>
          <w:szCs w:val="26"/>
        </w:rPr>
        <w:t>Obec</w:t>
      </w:r>
      <w:r>
        <w:rPr>
          <w:b w:val="false"/>
          <w:bCs w:val="false"/>
          <w:sz w:val="26"/>
          <w:szCs w:val="26"/>
        </w:rPr>
        <w:t xml:space="preserve"> se zavázala hradit odměnu jednorázově za aktuální kalendářní rok bezhotovostním převodem, a to na základě vystavené faktury. </w:t>
      </w:r>
      <w:r>
        <w:rPr>
          <w:b w:val="false"/>
          <w:bCs w:val="false"/>
          <w:sz w:val="26"/>
          <w:szCs w:val="26"/>
        </w:rPr>
        <w:t>Stejná výše odměny byla stanovena i u příspěvkové organizace Mateřská škola Drysice, jejíž zřizovatelem je obec.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3) Ode dne účinnosti GDPR do data přijetí žádosti bylo zaplaceno 11.000,- Kč.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4) Odměna pověřence není stanovena dle ceníkových položek.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S pozdravem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>Pavel Rozehnal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>starosta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V D</w:t>
      </w:r>
      <w:r>
        <w:rPr>
          <w:b w:val="false"/>
          <w:bCs w:val="false"/>
          <w:sz w:val="26"/>
          <w:szCs w:val="26"/>
        </w:rPr>
        <w:t>rysicích</w:t>
      </w:r>
      <w:r>
        <w:rPr>
          <w:b w:val="false"/>
          <w:bCs w:val="false"/>
          <w:sz w:val="26"/>
          <w:szCs w:val="26"/>
        </w:rPr>
        <w:t xml:space="preserve">, </w:t>
      </w:r>
      <w:r>
        <w:rPr>
          <w:b w:val="false"/>
          <w:bCs w:val="false"/>
          <w:sz w:val="26"/>
          <w:szCs w:val="26"/>
        </w:rPr>
        <w:t>21.2.2019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LibreOffice/6.0.2.1$Windows_x86 LibreOffice_project/f7f06a8f319e4b62f9bc5095aa112a65d2f3ac89</Application>
  <Pages>1</Pages>
  <Words>184</Words>
  <Characters>1019</Characters>
  <CharactersWithSpaces>1393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2018-12-03T12:20:34Z</dcterms:created>
  <dc:creator/>
  <dc:description/>
  <dc:language>cs-CZ</dc:language>
  <cp:lastModifiedBy/>
  <dcterms:modified xsi:type="dcterms:W3CDTF">2019-02-21T09:40:41Z</dcterms:modified>
  <cp:revision>5</cp:revision>
  <dc:subject/>
  <dc:title/>
</cp:coreProperties>
</file>